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6A" w:rsidRPr="004E6A53" w:rsidRDefault="00E4066A" w:rsidP="00197B53">
      <w:pPr>
        <w:spacing w:after="0"/>
        <w:jc w:val="both"/>
      </w:pPr>
      <w:r w:rsidRPr="004E6A53">
        <w:t>Budeme opět ve školství rušit to osvědčené a přínosné?</w:t>
      </w:r>
    </w:p>
    <w:p w:rsidR="00E4066A" w:rsidRPr="004E6A53" w:rsidRDefault="00E4066A" w:rsidP="00197B53">
      <w:pPr>
        <w:spacing w:after="0"/>
        <w:jc w:val="both"/>
      </w:pPr>
    </w:p>
    <w:p w:rsidR="00E4066A" w:rsidRPr="004E6A53" w:rsidRDefault="00E4066A" w:rsidP="00197B53">
      <w:pPr>
        <w:spacing w:after="0"/>
        <w:jc w:val="both"/>
      </w:pPr>
      <w:r w:rsidRPr="004E6A53">
        <w:t>Přibližně od roku 2002 jsou základní školy praktické pod neustálým tlakem rušení a různých legislativních úprav, které omezují přístup žáků se speciálními vzdělávacími potřebami do těchto škol. „Běžné“ školy nejsou na  změny  „společného vzdělávání“ připravené. Kdo bude dětem, které mají senzorické těžkosti, v běžných školách pomáhat? Kdo bude odborně rozvíjet dětské komunikační dovednosti a hledat případnou alternativní a augmentativní komunikaci? Kdo bude děti vzdělávat speciálními metodami? Třídní učitel? V jedné osobě všichni odborníci? Představa, že problém nestíhajících dětí na „běžné škole“ vyřeší zástupy asistentů, je nereálná. Asistent, který nemusí mít speciální školu, kterému postačí jen SŠ a kurz, by měl zvládnout práci speciálních pedagogů? Kde na asistenty školství vezme peníze? Co si s dětmi počne již tak přetížená učitelka či učitel? Co to udělá s kvalitou výuky, když se bude učitel stále zastavovat u těchto žáků? Tímto přístupem se v budoucnosti segregují děti rodičů, které nemají možnost uniknout do soukromého vzdělávání, a neúměrně se zatíží rozpočty rodin, kterým záleží na tom, aby se jejich dítě něco naučilo.</w:t>
      </w:r>
    </w:p>
    <w:p w:rsidR="00E4066A" w:rsidRPr="004E6A53" w:rsidRDefault="00E4066A" w:rsidP="00197B53">
      <w:pPr>
        <w:spacing w:after="0"/>
        <w:jc w:val="both"/>
        <w:rPr>
          <w:color w:val="000000"/>
          <w:lang w:eastAsia="cs-CZ"/>
        </w:rPr>
      </w:pPr>
      <w:r w:rsidRPr="004E6A53">
        <w:t>Násilná inkluze je neštěstím především pro žáky, kteří jsou dnes v praktických či speciálních školách spokojeni. Na „normální“ škole pak budou každodenně zápolit s neúspěchem a s frustrací z toho vyplývající. Jejich vztah ke vzdělávání se logicky poškodí. A to ani nechceme pomyslet na hrozbu šikany, protože tou jsou ohrožené především slabší a do průměru nezapadající děti.</w:t>
      </w:r>
      <w:r w:rsidRPr="004E6A53">
        <w:rPr>
          <w:color w:val="000000"/>
          <w:lang w:eastAsia="cs-CZ"/>
        </w:rPr>
        <w:t xml:space="preserve"> </w:t>
      </w:r>
    </w:p>
    <w:p w:rsidR="00E4066A" w:rsidRPr="004E6A53" w:rsidRDefault="00E4066A" w:rsidP="00197B53">
      <w:pPr>
        <w:spacing w:after="0"/>
        <w:jc w:val="both"/>
        <w:rPr>
          <w:color w:val="000000"/>
          <w:lang w:eastAsia="cs-CZ"/>
        </w:rPr>
      </w:pPr>
      <w:r w:rsidRPr="004E6A53">
        <w:rPr>
          <w:color w:val="000000"/>
          <w:lang w:eastAsia="cs-CZ"/>
        </w:rPr>
        <w:t>Také se tvrdí, že vzdělání, které speciální školy žákům poskytují, je dostatečně nepřipraví pro budoucí povolání, že nemohou pokračovat v dalším studiu a tím získat odpovídající práci. Opak je pravdou. Tito žáci mají stejnou možnost se vyučit jako jejich vrstevníci ze základních škol. Často jsou pro budoucí povolání připraveni lépe než oni, protože mají více hodin pracovního vyučování. To dokládá zpětná vazba z odborných učilišť.</w:t>
      </w:r>
    </w:p>
    <w:p w:rsidR="00E4066A" w:rsidRPr="004E6A53" w:rsidRDefault="00E4066A" w:rsidP="00197B53">
      <w:pPr>
        <w:spacing w:after="0"/>
        <w:jc w:val="both"/>
      </w:pPr>
    </w:p>
    <w:p w:rsidR="00E4066A" w:rsidRPr="004E6A53" w:rsidRDefault="00E4066A" w:rsidP="00197B53">
      <w:pPr>
        <w:spacing w:after="0"/>
        <w:jc w:val="both"/>
      </w:pPr>
      <w:r w:rsidRPr="004E6A53">
        <w:t>A co přinese společné vzdělávání? Především nesmírně zkomplikuje práci učitelům základních škol. Protože naše školy inkluzívní nejsou, budou se muset učitelé z velké míry přizpůsobit požadavkům žáků přiřazených z praktických či speciálních škol. Samotné je to otráví. Přibude žáků frustrovaných z toho, že nezvládají základní učivo a přibude množství žáků frustrovaných z toho, že škola je nesmyslná a strašlivá nuda.  Co budou všichni ti žáčci „ s handicapem“ při hodinách společné výuky dělat, jestliže se „nebudou chytat“ již od první hodiny prvního dne školy? Žádný individuálně přidělený speciální pedagog (o asistentech vůbec nemluvě) jim totiž nemůže vpravit do hlav něco, co už z definice nepojmou – stejně jako se neslyšící nemůže naučit intonovat nebo nevidomý rozeznávat barvy a bezn</w:t>
      </w:r>
      <w:r>
        <w:t>ohý skákat na dvoře panáka.</w:t>
      </w:r>
      <w:bookmarkStart w:id="0" w:name="_GoBack"/>
      <w:bookmarkEnd w:id="0"/>
      <w:r w:rsidRPr="004E6A53">
        <w:rPr>
          <w:color w:val="000000"/>
          <w:lang w:eastAsia="cs-CZ"/>
        </w:rPr>
        <w:t xml:space="preserve"> </w:t>
      </w:r>
    </w:p>
    <w:p w:rsidR="00E4066A" w:rsidRPr="004E6A53" w:rsidRDefault="00E4066A" w:rsidP="00197B53">
      <w:pPr>
        <w:spacing w:after="0"/>
        <w:jc w:val="both"/>
      </w:pPr>
      <w:r w:rsidRPr="004E6A53">
        <w:t xml:space="preserve">Je nemyslitelné a nepředstavitelné, že integrované postižené děti by ve škole neučil speciální pedagog. </w:t>
      </w:r>
    </w:p>
    <w:p w:rsidR="00E4066A" w:rsidRPr="004E6A53" w:rsidRDefault="00E4066A" w:rsidP="00197B53">
      <w:pPr>
        <w:spacing w:after="0"/>
        <w:jc w:val="both"/>
      </w:pPr>
      <w:r w:rsidRPr="004E6A53">
        <w:t>Speciální pedagog ví, že jeho nelehká práce není nejenom vidět, ale často nepomůže ani zpětná vazba, aby se mohl ujistit o tom, že předal své zkušenosti, vědomosti, dovednosti, myšlenky - a ty padly na "úrodnou půdu". Ale také ví, že jeho práce má obrovský smysl. Žáci, kterým věnuje svou invenci, svůj čas - často nad rámec svých povinností, svou péči, své zdraví, své vědomosti a svou trpělivost, chodí do „těchto“ škol rádi. Nejenom proto, že se ve „své“ škole cítí dobře, uvědomují si své postavení a své možnosti, ale chodí do školy rádi také proto, že je s nimi jednáno ve všech směrech jako s rovnocennými partnery.  Speciální pedagog není tzv. "výkonový", nežádá na žácích maximum, kterého nejsou schopni díky svému handicapu, ale chce po nich maximum s ohledem na jejich možnosti a schopnosti.</w:t>
      </w:r>
    </w:p>
    <w:p w:rsidR="00E4066A" w:rsidRPr="004E6A53" w:rsidRDefault="00E4066A" w:rsidP="00223BD4">
      <w:pPr>
        <w:jc w:val="both"/>
      </w:pPr>
      <w:r w:rsidRPr="004E6A53">
        <w:t xml:space="preserve">     Zvažme ještě své priority. Naslouchejme hlasům rodičů, kteří sami nejlépe vědí, co je pro jejich děti nejlepší. Dejme jim možnost volby. Ti rodiče, kteří jsou schopni maximálně podpořit své handicapované dítě, nechť využijí veškeré výhody rovného vzdělávání. Ti, kteří si na maximální podporu dítěte v běžné škole z různých důvodů netroufají, nechť mohou dále využívat sítě praktických (speciálních) škol. Nerušme, co je prověřené a co nám mnozí závidí. Z následků se pak bude naše školství dlouho vzpamatovávat. </w:t>
      </w:r>
    </w:p>
    <w:p w:rsidR="00E4066A" w:rsidRPr="004E6A53" w:rsidRDefault="00E4066A" w:rsidP="00197B53">
      <w:pPr>
        <w:spacing w:after="0"/>
        <w:jc w:val="both"/>
        <w:rPr>
          <w:color w:val="000000"/>
          <w:lang w:eastAsia="cs-CZ"/>
        </w:rPr>
      </w:pPr>
      <w:r w:rsidRPr="004E6A53">
        <w:t>Mgr. Anna Horčičková, zástupkyně ředitele školy</w:t>
      </w:r>
    </w:p>
    <w:p w:rsidR="00E4066A" w:rsidRPr="004E6A53" w:rsidRDefault="00E4066A" w:rsidP="00197B53"/>
    <w:p w:rsidR="00E4066A" w:rsidRDefault="00E4066A"/>
    <w:sectPr w:rsidR="00E4066A" w:rsidSect="002504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872"/>
    <w:rsid w:val="00075F56"/>
    <w:rsid w:val="00097A0C"/>
    <w:rsid w:val="0019655D"/>
    <w:rsid w:val="00197B53"/>
    <w:rsid w:val="00223BD4"/>
    <w:rsid w:val="002504E3"/>
    <w:rsid w:val="003A3872"/>
    <w:rsid w:val="00466075"/>
    <w:rsid w:val="004D13E2"/>
    <w:rsid w:val="004E6A53"/>
    <w:rsid w:val="00631540"/>
    <w:rsid w:val="007E01D5"/>
    <w:rsid w:val="009E285F"/>
    <w:rsid w:val="00AB68AE"/>
    <w:rsid w:val="00B56AE6"/>
    <w:rsid w:val="00D570FE"/>
    <w:rsid w:val="00E4066A"/>
    <w:rsid w:val="00E9585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53"/>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2568357">
      <w:marLeft w:val="0"/>
      <w:marRight w:val="0"/>
      <w:marTop w:val="0"/>
      <w:marBottom w:val="0"/>
      <w:divBdr>
        <w:top w:val="none" w:sz="0" w:space="0" w:color="auto"/>
        <w:left w:val="none" w:sz="0" w:space="0" w:color="auto"/>
        <w:bottom w:val="none" w:sz="0" w:space="0" w:color="auto"/>
        <w:right w:val="none" w:sz="0" w:space="0" w:color="auto"/>
      </w:divBdr>
    </w:div>
    <w:div w:id="1942568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625</Words>
  <Characters>3691</Characters>
  <Application>Microsoft Office Outlook</Application>
  <DocSecurity>0</DocSecurity>
  <Lines>0</Lines>
  <Paragraphs>0</Paragraphs>
  <ScaleCrop>false</ScaleCrop>
  <Company>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Budeme opět ve školství rušit to osvědčené a přínosné</dc:title>
  <dc:subject/>
  <dc:creator>Kantor</dc:creator>
  <cp:keywords/>
  <dc:description/>
  <cp:lastModifiedBy>Reditel</cp:lastModifiedBy>
  <cp:revision>2</cp:revision>
  <dcterms:created xsi:type="dcterms:W3CDTF">2016-02-23T13:15:00Z</dcterms:created>
  <dcterms:modified xsi:type="dcterms:W3CDTF">2016-02-23T13:15:00Z</dcterms:modified>
</cp:coreProperties>
</file>